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FB" w:rsidRPr="00C907FB" w:rsidRDefault="00C907FB" w:rsidP="00C907FB">
      <w:pPr>
        <w:pStyle w:val="Bezodstpw"/>
        <w:jc w:val="right"/>
        <w:rPr>
          <w:rFonts w:asciiTheme="majorHAnsi" w:hAnsiTheme="majorHAnsi"/>
        </w:rPr>
      </w:pPr>
      <w:bookmarkStart w:id="0" w:name="_GoBack"/>
      <w:bookmarkEnd w:id="0"/>
      <w:r w:rsidRPr="00C907FB">
        <w:rPr>
          <w:rFonts w:asciiTheme="majorHAnsi" w:hAnsiTheme="majorHAnsi"/>
        </w:rPr>
        <w:t>Szyce, 2020-0</w:t>
      </w:r>
      <w:r w:rsidR="00FA2469">
        <w:rPr>
          <w:rFonts w:asciiTheme="majorHAnsi" w:hAnsiTheme="majorHAnsi"/>
        </w:rPr>
        <w:t>3</w:t>
      </w:r>
      <w:r w:rsidRPr="00C907FB">
        <w:rPr>
          <w:rFonts w:asciiTheme="majorHAnsi" w:hAnsiTheme="majorHAnsi"/>
        </w:rPr>
        <w:t>-02</w:t>
      </w:r>
    </w:p>
    <w:p w:rsidR="00C907FB" w:rsidRPr="00C907FB" w:rsidRDefault="00AD72BF" w:rsidP="00C907FB">
      <w:pPr>
        <w:pStyle w:val="Bezodstpw"/>
        <w:jc w:val="both"/>
        <w:rPr>
          <w:rFonts w:asciiTheme="majorHAnsi" w:hAnsiTheme="majorHAnsi"/>
        </w:rPr>
      </w:pPr>
      <w:r>
        <w:rPr>
          <w:rFonts w:asciiTheme="majorHAnsi" w:hAnsiTheme="majorHAnsi"/>
        </w:rPr>
        <w:t>PS 271-2/2020</w:t>
      </w:r>
    </w:p>
    <w:p w:rsidR="00C907FB" w:rsidRPr="00C907FB" w:rsidRDefault="00C907FB" w:rsidP="00C907FB">
      <w:pPr>
        <w:pStyle w:val="Bezodstpw"/>
        <w:jc w:val="both"/>
        <w:rPr>
          <w:rFonts w:asciiTheme="majorHAnsi" w:hAnsiTheme="majorHAnsi"/>
        </w:rPr>
      </w:pPr>
    </w:p>
    <w:p w:rsidR="00C907FB" w:rsidRPr="00C907FB" w:rsidRDefault="00C907FB" w:rsidP="00C907FB">
      <w:pPr>
        <w:pStyle w:val="Bezodstpw"/>
        <w:jc w:val="center"/>
        <w:rPr>
          <w:rFonts w:asciiTheme="majorHAnsi" w:hAnsiTheme="majorHAnsi"/>
          <w:b/>
          <w:u w:val="single"/>
        </w:rPr>
      </w:pPr>
    </w:p>
    <w:p w:rsidR="00C907FB" w:rsidRPr="00C907FB" w:rsidRDefault="00C907FB" w:rsidP="00C907FB">
      <w:pPr>
        <w:pStyle w:val="Bezodstpw"/>
        <w:spacing w:line="276" w:lineRule="auto"/>
        <w:jc w:val="center"/>
        <w:rPr>
          <w:rFonts w:asciiTheme="majorHAnsi" w:hAnsiTheme="majorHAnsi"/>
          <w:b/>
          <w:u w:val="single"/>
        </w:rPr>
      </w:pPr>
    </w:p>
    <w:p w:rsidR="00C907FB" w:rsidRPr="00C907FB" w:rsidRDefault="00C907FB" w:rsidP="00C907FB">
      <w:pPr>
        <w:pStyle w:val="Bezodstpw"/>
        <w:spacing w:line="276" w:lineRule="auto"/>
        <w:jc w:val="center"/>
        <w:rPr>
          <w:rFonts w:asciiTheme="majorHAnsi" w:hAnsiTheme="majorHAnsi"/>
          <w:b/>
          <w:u w:val="single"/>
        </w:rPr>
      </w:pPr>
      <w:r w:rsidRPr="00C907FB">
        <w:rPr>
          <w:rFonts w:asciiTheme="majorHAnsi" w:hAnsiTheme="majorHAnsi"/>
          <w:b/>
          <w:u w:val="single"/>
        </w:rPr>
        <w:t>ZAPYTANIE OFERTOWE – wariant A</w:t>
      </w:r>
    </w:p>
    <w:p w:rsidR="00C907FB" w:rsidRPr="00C907FB" w:rsidRDefault="00C907FB" w:rsidP="00C907FB">
      <w:pPr>
        <w:pStyle w:val="Bezodstpw"/>
        <w:spacing w:line="276" w:lineRule="auto"/>
        <w:jc w:val="both"/>
        <w:rPr>
          <w:rFonts w:asciiTheme="majorHAnsi" w:hAnsiTheme="majorHAnsi"/>
          <w:i/>
          <w:sz w:val="20"/>
        </w:rPr>
      </w:pPr>
    </w:p>
    <w:p w:rsidR="00C907FB" w:rsidRPr="00C907FB" w:rsidRDefault="00C907FB" w:rsidP="00C907FB">
      <w:pPr>
        <w:pStyle w:val="Bezodstpw"/>
        <w:spacing w:line="276" w:lineRule="auto"/>
        <w:jc w:val="both"/>
        <w:rPr>
          <w:rFonts w:asciiTheme="majorHAnsi" w:hAnsiTheme="majorHAnsi"/>
          <w:i/>
          <w:sz w:val="20"/>
        </w:rPr>
      </w:pPr>
      <w:r w:rsidRPr="00AD72BF">
        <w:rPr>
          <w:rFonts w:asciiTheme="majorHAnsi" w:hAnsiTheme="majorHAnsi"/>
          <w:i/>
          <w:sz w:val="20"/>
        </w:rPr>
        <w:t>Podstawa prawna: zgodnie z przepisem art. 4 pkt 8 ustawy z dnia 29 stycznia 2004 r. Prawo zamówień publicznych do postępowania nie stosuje się przepisów niniejszej ustawy. Wartość zamówienia nie przekracza 30 000 euro.</w:t>
      </w:r>
    </w:p>
    <w:p w:rsidR="00C907FB" w:rsidRPr="00C907FB" w:rsidRDefault="00C907FB" w:rsidP="00C907FB">
      <w:pPr>
        <w:pStyle w:val="Bezodstpw"/>
        <w:spacing w:line="276" w:lineRule="auto"/>
        <w:jc w:val="both"/>
        <w:rPr>
          <w:rFonts w:asciiTheme="majorHAnsi" w:hAnsiTheme="majorHAnsi"/>
          <w:i/>
          <w:sz w:val="20"/>
        </w:rPr>
      </w:pPr>
    </w:p>
    <w:p w:rsidR="00C907FB" w:rsidRPr="00C907FB" w:rsidRDefault="00C907FB" w:rsidP="00C907FB">
      <w:pPr>
        <w:pStyle w:val="Bezodstpw"/>
        <w:spacing w:line="276" w:lineRule="auto"/>
        <w:ind w:left="360"/>
        <w:jc w:val="both"/>
        <w:rPr>
          <w:rFonts w:asciiTheme="majorHAnsi" w:hAnsiTheme="majorHAnsi"/>
          <w:b/>
          <w:sz w:val="24"/>
        </w:rPr>
      </w:pPr>
      <w:r w:rsidRPr="00C907FB">
        <w:rPr>
          <w:rFonts w:asciiTheme="majorHAnsi" w:hAnsiTheme="majorHAnsi"/>
          <w:b/>
          <w:sz w:val="24"/>
        </w:rPr>
        <w:t>Gmina Wielka Wieś, Gminny Ośrodek Pomocy Społecznej w Wielkiej Wsi, Plac Wspólnoty 2; 32-085 Szyce zaprasza do złożenia oferty na wykonanie niżej wymienionego przedmiotu zamówienia</w:t>
      </w:r>
    </w:p>
    <w:p w:rsidR="00C907FB" w:rsidRPr="00C907FB" w:rsidRDefault="00C907FB" w:rsidP="00C907FB">
      <w:pPr>
        <w:pStyle w:val="Bezodstpw"/>
        <w:spacing w:line="276" w:lineRule="auto"/>
        <w:jc w:val="both"/>
        <w:rPr>
          <w:rFonts w:asciiTheme="majorHAnsi" w:hAnsiTheme="majorHAnsi"/>
        </w:rPr>
      </w:pPr>
    </w:p>
    <w:p w:rsidR="00C907FB" w:rsidRPr="00C907FB" w:rsidRDefault="00C907FB" w:rsidP="00C907FB">
      <w:pPr>
        <w:pStyle w:val="Bezodstpw"/>
        <w:spacing w:line="276" w:lineRule="auto"/>
        <w:jc w:val="both"/>
        <w:rPr>
          <w:rFonts w:asciiTheme="majorHAnsi" w:hAnsiTheme="majorHAnsi"/>
          <w:b/>
        </w:rPr>
      </w:pPr>
    </w:p>
    <w:p w:rsidR="00C907FB" w:rsidRPr="00C907FB" w:rsidRDefault="00C907FB" w:rsidP="00C907FB">
      <w:pPr>
        <w:pStyle w:val="Bezodstpw"/>
        <w:numPr>
          <w:ilvl w:val="0"/>
          <w:numId w:val="1"/>
        </w:numPr>
        <w:spacing w:line="276" w:lineRule="auto"/>
        <w:jc w:val="both"/>
        <w:rPr>
          <w:rFonts w:asciiTheme="majorHAnsi" w:hAnsiTheme="majorHAnsi"/>
          <w:b/>
          <w:u w:val="single"/>
        </w:rPr>
      </w:pPr>
      <w:r w:rsidRPr="00C907FB">
        <w:rPr>
          <w:rFonts w:asciiTheme="majorHAnsi" w:hAnsiTheme="majorHAnsi"/>
          <w:b/>
          <w:u w:val="single"/>
        </w:rPr>
        <w:t>Przedmiot  zamówienia:</w:t>
      </w:r>
    </w:p>
    <w:p w:rsidR="00C907FB" w:rsidRPr="00C907FB" w:rsidRDefault="00C907FB" w:rsidP="00C907FB">
      <w:pPr>
        <w:pStyle w:val="Bezodstpw"/>
        <w:numPr>
          <w:ilvl w:val="0"/>
          <w:numId w:val="2"/>
        </w:numPr>
        <w:spacing w:line="276" w:lineRule="auto"/>
        <w:ind w:left="360"/>
        <w:jc w:val="both"/>
        <w:rPr>
          <w:rStyle w:val="Pogrubienie"/>
          <w:rFonts w:asciiTheme="majorHAnsi" w:hAnsiTheme="majorHAnsi"/>
          <w:b w:val="0"/>
          <w:bCs w:val="0"/>
        </w:rPr>
      </w:pPr>
      <w:r w:rsidRPr="00C907FB">
        <w:rPr>
          <w:rStyle w:val="Pogrubienie"/>
          <w:rFonts w:asciiTheme="majorHAnsi" w:hAnsiTheme="majorHAnsi"/>
          <w:b w:val="0"/>
        </w:rPr>
        <w:t xml:space="preserve">Opracowanie  Oceny Strategii Rozwiązywania Problemów Społecznych w Gminie Wielka Wieś na lata 2016-2020 </w:t>
      </w:r>
    </w:p>
    <w:p w:rsidR="00C907FB" w:rsidRPr="00C907FB" w:rsidRDefault="00C907FB" w:rsidP="00C907FB">
      <w:pPr>
        <w:pStyle w:val="Bezodstpw"/>
        <w:numPr>
          <w:ilvl w:val="0"/>
          <w:numId w:val="2"/>
        </w:numPr>
        <w:spacing w:line="276" w:lineRule="auto"/>
        <w:ind w:left="360"/>
        <w:jc w:val="both"/>
        <w:rPr>
          <w:rStyle w:val="Pogrubienie"/>
          <w:rFonts w:asciiTheme="majorHAnsi" w:hAnsiTheme="majorHAnsi"/>
          <w:b w:val="0"/>
          <w:bCs w:val="0"/>
        </w:rPr>
      </w:pPr>
      <w:r w:rsidRPr="00C907FB">
        <w:rPr>
          <w:rStyle w:val="Pogrubienie"/>
          <w:rFonts w:asciiTheme="majorHAnsi" w:hAnsiTheme="majorHAnsi"/>
          <w:b w:val="0"/>
          <w:bCs w:val="0"/>
        </w:rPr>
        <w:t>Diagnoza zjawiska przemocy na terenie gminy Wielka Wieś</w:t>
      </w:r>
    </w:p>
    <w:p w:rsidR="00C907FB" w:rsidRPr="00C907FB" w:rsidRDefault="00C907FB" w:rsidP="00C907FB">
      <w:pPr>
        <w:pStyle w:val="Bezodstpw"/>
        <w:numPr>
          <w:ilvl w:val="0"/>
          <w:numId w:val="2"/>
        </w:numPr>
        <w:spacing w:line="276" w:lineRule="auto"/>
        <w:ind w:left="360"/>
        <w:jc w:val="both"/>
        <w:rPr>
          <w:rStyle w:val="Pogrubienie"/>
          <w:rFonts w:asciiTheme="majorHAnsi" w:hAnsiTheme="majorHAnsi"/>
          <w:b w:val="0"/>
          <w:bCs w:val="0"/>
        </w:rPr>
      </w:pPr>
      <w:r w:rsidRPr="00C907FB">
        <w:rPr>
          <w:rStyle w:val="Pogrubienie"/>
          <w:rFonts w:asciiTheme="majorHAnsi" w:hAnsiTheme="majorHAnsi"/>
          <w:b w:val="0"/>
        </w:rPr>
        <w:t>Opracowanie Gminnej Strategii Rozwiązywania Problemów Społecznych w Gminie Wielka Wieś na lata 2021-2026”.</w:t>
      </w:r>
    </w:p>
    <w:p w:rsidR="00D86BE2" w:rsidRDefault="00D86BE2">
      <w:pPr>
        <w:rPr>
          <w:rFonts w:asciiTheme="majorHAnsi" w:hAnsiTheme="majorHAnsi"/>
        </w:rPr>
      </w:pPr>
    </w:p>
    <w:p w:rsidR="005F148F" w:rsidRPr="00E278FA" w:rsidRDefault="005F148F" w:rsidP="005F148F">
      <w:pPr>
        <w:pStyle w:val="Bezodstpw"/>
        <w:numPr>
          <w:ilvl w:val="0"/>
          <w:numId w:val="1"/>
        </w:numPr>
        <w:spacing w:line="276" w:lineRule="auto"/>
        <w:jc w:val="both"/>
        <w:rPr>
          <w:rFonts w:asciiTheme="majorHAnsi" w:hAnsiTheme="majorHAnsi"/>
          <w:b/>
          <w:u w:val="single"/>
        </w:rPr>
      </w:pPr>
      <w:r w:rsidRPr="00E278FA">
        <w:rPr>
          <w:rFonts w:asciiTheme="majorHAnsi" w:hAnsiTheme="majorHAnsi"/>
          <w:b/>
          <w:u w:val="single"/>
        </w:rPr>
        <w:t>Okres realizacji zamówienia:</w:t>
      </w:r>
    </w:p>
    <w:p w:rsidR="005F148F" w:rsidRDefault="005F148F" w:rsidP="005F148F">
      <w:pPr>
        <w:pStyle w:val="Bezodstpw"/>
        <w:spacing w:line="276" w:lineRule="auto"/>
        <w:jc w:val="both"/>
        <w:rPr>
          <w:rFonts w:asciiTheme="majorHAnsi" w:hAnsiTheme="majorHAnsi"/>
        </w:rPr>
      </w:pPr>
      <w:r w:rsidRPr="00C202F8">
        <w:rPr>
          <w:rFonts w:asciiTheme="majorHAnsi" w:hAnsiTheme="majorHAnsi"/>
        </w:rPr>
        <w:t xml:space="preserve">Oferent przedłoży Zamawiającemu zlecone opracowania wskazane w </w:t>
      </w:r>
      <w:proofErr w:type="spellStart"/>
      <w:r w:rsidRPr="00C202F8">
        <w:rPr>
          <w:rFonts w:asciiTheme="majorHAnsi" w:hAnsiTheme="majorHAnsi"/>
        </w:rPr>
        <w:t>pkt.I</w:t>
      </w:r>
      <w:proofErr w:type="spellEnd"/>
      <w:r w:rsidRPr="00C202F8">
        <w:rPr>
          <w:rFonts w:asciiTheme="majorHAnsi" w:hAnsiTheme="majorHAnsi"/>
        </w:rPr>
        <w:t>, w terminach wskazanych poniżej:</w:t>
      </w:r>
    </w:p>
    <w:p w:rsidR="005F148F" w:rsidRDefault="005F148F" w:rsidP="005F148F">
      <w:pPr>
        <w:pStyle w:val="Bezodstpw"/>
        <w:numPr>
          <w:ilvl w:val="0"/>
          <w:numId w:val="3"/>
        </w:numPr>
        <w:spacing w:line="276" w:lineRule="auto"/>
        <w:jc w:val="both"/>
        <w:rPr>
          <w:rFonts w:asciiTheme="majorHAnsi" w:hAnsiTheme="majorHAnsi"/>
        </w:rPr>
      </w:pPr>
      <w:r w:rsidRPr="00056A63">
        <w:rPr>
          <w:rFonts w:asciiTheme="majorHAnsi" w:hAnsiTheme="majorHAnsi"/>
          <w:i/>
        </w:rPr>
        <w:t>„Ocena Strategii Rozwiązywania Problemów Społecznych w Gminie Wielka Wieś na lata 2016-2020”</w:t>
      </w:r>
      <w:r>
        <w:rPr>
          <w:rFonts w:asciiTheme="majorHAnsi" w:hAnsiTheme="majorHAnsi"/>
        </w:rPr>
        <w:t xml:space="preserve"> do dnia </w:t>
      </w:r>
      <w:r w:rsidRPr="00056A63">
        <w:rPr>
          <w:rFonts w:asciiTheme="majorHAnsi" w:hAnsiTheme="majorHAnsi"/>
          <w:b/>
        </w:rPr>
        <w:t>3</w:t>
      </w:r>
      <w:r>
        <w:rPr>
          <w:rFonts w:asciiTheme="majorHAnsi" w:hAnsiTheme="majorHAnsi"/>
          <w:b/>
        </w:rPr>
        <w:t>1</w:t>
      </w:r>
      <w:r w:rsidRPr="00056A63">
        <w:rPr>
          <w:rFonts w:asciiTheme="majorHAnsi" w:hAnsiTheme="majorHAnsi"/>
          <w:b/>
        </w:rPr>
        <w:t xml:space="preserve"> </w:t>
      </w:r>
      <w:r>
        <w:rPr>
          <w:rFonts w:asciiTheme="majorHAnsi" w:hAnsiTheme="majorHAnsi"/>
          <w:b/>
        </w:rPr>
        <w:t>maja</w:t>
      </w:r>
      <w:r w:rsidRPr="00056A63">
        <w:rPr>
          <w:rFonts w:asciiTheme="majorHAnsi" w:hAnsiTheme="majorHAnsi"/>
          <w:b/>
        </w:rPr>
        <w:t xml:space="preserve"> 2020</w:t>
      </w:r>
      <w:r>
        <w:rPr>
          <w:rFonts w:asciiTheme="majorHAnsi" w:hAnsiTheme="majorHAnsi"/>
        </w:rPr>
        <w:t>.</w:t>
      </w:r>
    </w:p>
    <w:p w:rsidR="005F148F" w:rsidRDefault="005F148F" w:rsidP="005F148F">
      <w:pPr>
        <w:pStyle w:val="Akapitzlist"/>
        <w:numPr>
          <w:ilvl w:val="0"/>
          <w:numId w:val="3"/>
        </w:numPr>
        <w:jc w:val="both"/>
        <w:rPr>
          <w:rFonts w:asciiTheme="majorHAnsi" w:hAnsiTheme="majorHAnsi"/>
          <w:b/>
        </w:rPr>
      </w:pPr>
      <w:r w:rsidRPr="005F148F">
        <w:rPr>
          <w:rFonts w:asciiTheme="majorHAnsi" w:eastAsia="Times New Roman" w:hAnsiTheme="majorHAnsi" w:cs="Times New Roman"/>
          <w:lang w:eastAsia="pl-PL"/>
        </w:rPr>
        <w:t xml:space="preserve">Diagnoza zjawiska przemocy na terenie gminy Wielka Wieś </w:t>
      </w:r>
      <w:r w:rsidRPr="005F148F">
        <w:rPr>
          <w:rFonts w:asciiTheme="majorHAnsi" w:hAnsiTheme="majorHAnsi"/>
        </w:rPr>
        <w:t xml:space="preserve">do dnia </w:t>
      </w:r>
      <w:r w:rsidRPr="005F148F">
        <w:rPr>
          <w:rFonts w:asciiTheme="majorHAnsi" w:hAnsiTheme="majorHAnsi"/>
          <w:b/>
        </w:rPr>
        <w:t>30</w:t>
      </w:r>
      <w:r>
        <w:rPr>
          <w:rFonts w:asciiTheme="majorHAnsi" w:hAnsiTheme="majorHAnsi"/>
          <w:b/>
        </w:rPr>
        <w:t xml:space="preserve"> </w:t>
      </w:r>
      <w:r w:rsidRPr="005F148F">
        <w:rPr>
          <w:rFonts w:asciiTheme="majorHAnsi" w:hAnsiTheme="majorHAnsi"/>
          <w:b/>
        </w:rPr>
        <w:t>listopada 2020</w:t>
      </w:r>
    </w:p>
    <w:p w:rsidR="005F148F" w:rsidRPr="005F148F" w:rsidRDefault="005F148F" w:rsidP="005F148F">
      <w:pPr>
        <w:pStyle w:val="Akapitzlist"/>
        <w:numPr>
          <w:ilvl w:val="0"/>
          <w:numId w:val="3"/>
        </w:numPr>
        <w:jc w:val="both"/>
        <w:rPr>
          <w:rFonts w:asciiTheme="majorHAnsi" w:hAnsiTheme="majorHAnsi"/>
          <w:b/>
        </w:rPr>
      </w:pPr>
      <w:r w:rsidRPr="005F148F">
        <w:rPr>
          <w:rFonts w:asciiTheme="majorHAnsi" w:hAnsiTheme="majorHAnsi"/>
          <w:i/>
        </w:rPr>
        <w:t xml:space="preserve">„Strategię Rozwiązywania Problemów Społecznych w Gminie Wielka Wieś na lata 2021-2026” </w:t>
      </w:r>
      <w:r w:rsidRPr="005F148F">
        <w:rPr>
          <w:rFonts w:asciiTheme="majorHAnsi" w:hAnsiTheme="majorHAnsi"/>
        </w:rPr>
        <w:t xml:space="preserve">do dnia </w:t>
      </w:r>
      <w:r w:rsidRPr="005F148F">
        <w:rPr>
          <w:rFonts w:asciiTheme="majorHAnsi" w:hAnsiTheme="majorHAnsi"/>
          <w:b/>
        </w:rPr>
        <w:t>30</w:t>
      </w:r>
      <w:r>
        <w:rPr>
          <w:rFonts w:asciiTheme="majorHAnsi" w:hAnsiTheme="majorHAnsi"/>
          <w:b/>
        </w:rPr>
        <w:t xml:space="preserve"> </w:t>
      </w:r>
      <w:r w:rsidRPr="005F148F">
        <w:rPr>
          <w:rFonts w:asciiTheme="majorHAnsi" w:hAnsiTheme="majorHAnsi"/>
          <w:b/>
        </w:rPr>
        <w:t>listopada 2020.</w:t>
      </w:r>
    </w:p>
    <w:p w:rsidR="005F148F" w:rsidRDefault="005F148F" w:rsidP="005F148F">
      <w:pPr>
        <w:pStyle w:val="Bezodstpw"/>
        <w:spacing w:line="276" w:lineRule="auto"/>
        <w:jc w:val="both"/>
        <w:rPr>
          <w:rFonts w:ascii="Times New Roman" w:hAnsi="Times New Roman"/>
          <w:b/>
          <w:sz w:val="24"/>
          <w:u w:val="single"/>
        </w:rPr>
      </w:pPr>
    </w:p>
    <w:p w:rsidR="00D32A52" w:rsidRDefault="00D32A52" w:rsidP="00D32A52">
      <w:pPr>
        <w:pStyle w:val="NormalnyWeb"/>
        <w:numPr>
          <w:ilvl w:val="0"/>
          <w:numId w:val="1"/>
        </w:numPr>
        <w:jc w:val="both"/>
        <w:rPr>
          <w:rFonts w:asciiTheme="majorHAnsi" w:hAnsiTheme="majorHAnsi"/>
        </w:rPr>
      </w:pPr>
      <w:r w:rsidRPr="0029550B">
        <w:rPr>
          <w:rFonts w:asciiTheme="majorHAnsi" w:hAnsiTheme="majorHAnsi"/>
        </w:rPr>
        <w:t xml:space="preserve">Szczegółowy zakres zamówienia </w:t>
      </w:r>
    </w:p>
    <w:p w:rsidR="00D32A52" w:rsidRDefault="00D32A52" w:rsidP="00D32A52">
      <w:pPr>
        <w:pStyle w:val="NormalnyWeb"/>
        <w:jc w:val="both"/>
        <w:rPr>
          <w:rFonts w:asciiTheme="majorHAnsi" w:hAnsiTheme="majorHAnsi"/>
        </w:rPr>
      </w:pPr>
      <w:r w:rsidRPr="00EB7707">
        <w:rPr>
          <w:rFonts w:asciiTheme="majorHAnsi" w:hAnsiTheme="majorHAnsi"/>
        </w:rPr>
        <w:t>Oferent przeprowadzi wszystkie niezbędne czynności związane z powierzonym mu zadaniem zgodnie z powszechnie respektowanymi regułami metodologicznymi obowiązującymi w naukach społecznych.</w:t>
      </w:r>
      <w:r>
        <w:rPr>
          <w:rFonts w:asciiTheme="majorHAnsi" w:hAnsiTheme="majorHAnsi"/>
        </w:rPr>
        <w:t xml:space="preserve"> </w:t>
      </w:r>
      <w:r w:rsidRPr="00EB7707">
        <w:rPr>
          <w:rFonts w:asciiTheme="majorHAnsi" w:hAnsiTheme="majorHAnsi"/>
        </w:rPr>
        <w:t>Wymaga się w działaniach i badaniach podejścia zarówno jakościowego jak i ilościowego. Proponowaną metodykę badań, działań oraz włączenia społeczności lokalnej w tworzenie dokumentów Wyko</w:t>
      </w:r>
      <w:r>
        <w:rPr>
          <w:rFonts w:asciiTheme="majorHAnsi" w:hAnsiTheme="majorHAnsi"/>
        </w:rPr>
        <w:t>nawca przedstawi wraz z ofertą.</w:t>
      </w:r>
    </w:p>
    <w:p w:rsidR="00D32A52" w:rsidRDefault="00D32A52" w:rsidP="00D32A52">
      <w:pPr>
        <w:pStyle w:val="NormalnyWeb"/>
        <w:numPr>
          <w:ilvl w:val="0"/>
          <w:numId w:val="4"/>
        </w:numPr>
        <w:spacing w:line="276" w:lineRule="auto"/>
        <w:jc w:val="both"/>
        <w:rPr>
          <w:rFonts w:asciiTheme="majorHAnsi" w:hAnsiTheme="majorHAnsi"/>
        </w:rPr>
      </w:pPr>
      <w:r w:rsidRPr="00412BC1">
        <w:rPr>
          <w:rFonts w:asciiTheme="majorHAnsi" w:hAnsiTheme="majorHAnsi"/>
          <w:b/>
        </w:rPr>
        <w:t>Ocenę realizacji „Strategii Rozwiązywania Problemów Społecznych w Gminie Wielka Wieś na lata 2016-2020”</w:t>
      </w:r>
      <w:r w:rsidRPr="00D32A52">
        <w:rPr>
          <w:rFonts w:asciiTheme="majorHAnsi" w:hAnsiTheme="majorHAnsi"/>
        </w:rPr>
        <w:t xml:space="preserve"> należy przeprowadzić w oparciu o materiał zastany przygotowany przez Zespół d.s. oceny wdrażania strategii oraz</w:t>
      </w:r>
      <w:r>
        <w:rPr>
          <w:rFonts w:asciiTheme="majorHAnsi" w:hAnsiTheme="majorHAnsi"/>
        </w:rPr>
        <w:t xml:space="preserve"> </w:t>
      </w:r>
      <w:r w:rsidRPr="00D32A52">
        <w:rPr>
          <w:rFonts w:asciiTheme="majorHAnsi" w:hAnsiTheme="majorHAnsi"/>
        </w:rPr>
        <w:t xml:space="preserve">ewentualnie </w:t>
      </w:r>
      <w:r w:rsidRPr="00D32A52">
        <w:rPr>
          <w:rFonts w:asciiTheme="majorHAnsi" w:hAnsiTheme="majorHAnsi"/>
        </w:rPr>
        <w:lastRenderedPageBreak/>
        <w:t>analizę pogłębioną, z wykorzystaniem innych form i metod zaproponowanych przez wykonawcę i zaakceptowanych przez zamawiającego w zależności od potrzeb.</w:t>
      </w:r>
    </w:p>
    <w:p w:rsidR="008305BA" w:rsidRPr="008305BA" w:rsidRDefault="008305BA" w:rsidP="00412BC1">
      <w:pPr>
        <w:pStyle w:val="NormalnyWeb"/>
        <w:numPr>
          <w:ilvl w:val="0"/>
          <w:numId w:val="4"/>
        </w:numPr>
        <w:jc w:val="both"/>
        <w:rPr>
          <w:rFonts w:asciiTheme="majorHAnsi" w:hAnsiTheme="majorHAnsi"/>
        </w:rPr>
      </w:pPr>
      <w:r w:rsidRPr="00412BC1">
        <w:rPr>
          <w:rFonts w:asciiTheme="majorHAnsi" w:hAnsiTheme="majorHAnsi"/>
          <w:b/>
        </w:rPr>
        <w:t>Diagnoza zjawiska przemocy</w:t>
      </w:r>
      <w:r w:rsidRPr="008305BA">
        <w:rPr>
          <w:rFonts w:asciiTheme="majorHAnsi" w:hAnsiTheme="majorHAnsi"/>
        </w:rPr>
        <w:t xml:space="preserve"> – badanie środowisk zagrożonych przemocą w rodzinie na terenie Gminy Wielka Wieś, a także określenie skali i zasięgu tego zjawiska oraz jego charakterystyka:</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formy przemocy,</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wiedza na temat przemocy,</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przyczyny przemocy w rodzinie,</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 xml:space="preserve">mity i stereotypy dot. przemocy, </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doświadczenia własne ankietowanych związane z przemocą w rodzinie,</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gdzie szukać pomocy w związku z przemocą w rodzinie,</w:t>
      </w:r>
    </w:p>
    <w:p w:rsidR="008305BA" w:rsidRPr="008305BA" w:rsidRDefault="008305BA" w:rsidP="008305BA">
      <w:pPr>
        <w:pStyle w:val="NormalnyWeb"/>
        <w:numPr>
          <w:ilvl w:val="1"/>
          <w:numId w:val="4"/>
        </w:numPr>
        <w:jc w:val="both"/>
        <w:rPr>
          <w:rFonts w:asciiTheme="majorHAnsi" w:hAnsiTheme="majorHAnsi"/>
        </w:rPr>
      </w:pPr>
      <w:r w:rsidRPr="008305BA">
        <w:rPr>
          <w:rFonts w:asciiTheme="majorHAnsi" w:hAnsiTheme="majorHAnsi"/>
        </w:rPr>
        <w:t>widza ankietowanych na temat instytucji pomocowych.</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 xml:space="preserve">Badanie wśród społeczności lokalnej (dzieci, młodzież, dorośli, osoby starsze) z podziałem na grupy wiekowe, wykształcenie, płeć oraz sytuację ekonomiczną. </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Przeprowadzenie diagnozy/badania w terenie (badanie sondażowe) oraz na materiałach własnych GOPS Wielka Wieś/Zespołu Interdyscyplinarnego.</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Przygotowanie narzędzi po stronie wykonawcy.</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Sposób przeprowadzenia ankiet dowolny.</w:t>
      </w:r>
    </w:p>
    <w:p w:rsidR="008305BA" w:rsidRPr="008305BA" w:rsidRDefault="008305BA" w:rsidP="008305BA">
      <w:pPr>
        <w:pStyle w:val="NormalnyWeb"/>
        <w:numPr>
          <w:ilvl w:val="0"/>
          <w:numId w:val="7"/>
        </w:numPr>
        <w:rPr>
          <w:rFonts w:asciiTheme="majorHAnsi" w:hAnsiTheme="majorHAnsi"/>
        </w:rPr>
      </w:pPr>
      <w:r w:rsidRPr="008305BA">
        <w:rPr>
          <w:rFonts w:asciiTheme="majorHAnsi" w:hAnsiTheme="majorHAnsi"/>
        </w:rPr>
        <w:t>Zebranie i opracowanie danych.</w:t>
      </w:r>
    </w:p>
    <w:p w:rsidR="00412BC1" w:rsidRPr="00DD0B5E" w:rsidRDefault="00412BC1" w:rsidP="00412BC1">
      <w:pPr>
        <w:pStyle w:val="Akapitzlist"/>
        <w:numPr>
          <w:ilvl w:val="0"/>
          <w:numId w:val="4"/>
        </w:numPr>
        <w:jc w:val="both"/>
        <w:rPr>
          <w:rFonts w:asciiTheme="majorHAnsi" w:eastAsia="Times New Roman" w:hAnsiTheme="majorHAnsi" w:cs="Times New Roman"/>
          <w:sz w:val="24"/>
          <w:szCs w:val="24"/>
          <w:lang w:eastAsia="pl-PL"/>
        </w:rPr>
      </w:pPr>
      <w:r w:rsidRPr="00412BC1">
        <w:rPr>
          <w:rFonts w:asciiTheme="majorHAnsi" w:eastAsia="Times New Roman" w:hAnsiTheme="majorHAnsi" w:cs="Times New Roman"/>
          <w:sz w:val="24"/>
          <w:szCs w:val="24"/>
          <w:lang w:eastAsia="pl-PL"/>
        </w:rPr>
        <w:t>Opracowanie</w:t>
      </w:r>
      <w:r>
        <w:rPr>
          <w:rFonts w:asciiTheme="majorHAnsi" w:eastAsia="Times New Roman" w:hAnsiTheme="majorHAnsi" w:cs="Times New Roman"/>
          <w:sz w:val="24"/>
          <w:szCs w:val="24"/>
          <w:lang w:eastAsia="pl-PL"/>
        </w:rPr>
        <w:t xml:space="preserve"> </w:t>
      </w:r>
      <w:r w:rsidRPr="00412BC1">
        <w:rPr>
          <w:rFonts w:asciiTheme="majorHAnsi" w:eastAsia="Times New Roman" w:hAnsiTheme="majorHAnsi" w:cs="Times New Roman"/>
          <w:sz w:val="24"/>
          <w:szCs w:val="24"/>
          <w:lang w:eastAsia="pl-PL"/>
        </w:rPr>
        <w:t xml:space="preserve"> </w:t>
      </w:r>
      <w:r>
        <w:rPr>
          <w:rFonts w:asciiTheme="majorHAnsi" w:eastAsia="Times New Roman" w:hAnsiTheme="majorHAnsi" w:cs="Times New Roman"/>
          <w:sz w:val="24"/>
          <w:szCs w:val="24"/>
          <w:lang w:eastAsia="pl-PL"/>
        </w:rPr>
        <w:t>„</w:t>
      </w:r>
      <w:r w:rsidRPr="00412BC1">
        <w:rPr>
          <w:rFonts w:asciiTheme="majorHAnsi" w:eastAsia="Times New Roman" w:hAnsiTheme="majorHAnsi" w:cs="Times New Roman"/>
          <w:b/>
          <w:sz w:val="24"/>
          <w:szCs w:val="24"/>
          <w:lang w:eastAsia="pl-PL"/>
        </w:rPr>
        <w:t>Strategii Rozwiązywania Problemów Społecznych w Gminie Wielka Wieś na lata 2021-2026”</w:t>
      </w:r>
      <w:r w:rsidRPr="00412BC1">
        <w:rPr>
          <w:rFonts w:asciiTheme="majorHAnsi" w:eastAsia="Times New Roman" w:hAnsiTheme="majorHAnsi" w:cs="Times New Roman"/>
          <w:sz w:val="24"/>
          <w:szCs w:val="24"/>
          <w:lang w:eastAsia="pl-PL"/>
        </w:rPr>
        <w:t xml:space="preserve">. ze szczególnym uwzględnieniem programów pomocy społecznej, profilaktyki i rozwiązywania problemów alkoholowych, </w:t>
      </w:r>
      <w:r w:rsidRPr="00DD0B5E">
        <w:rPr>
          <w:rFonts w:asciiTheme="majorHAnsi" w:eastAsia="Times New Roman" w:hAnsiTheme="majorHAnsi" w:cs="Times New Roman"/>
          <w:sz w:val="24"/>
          <w:szCs w:val="24"/>
          <w:lang w:eastAsia="pl-PL"/>
        </w:rPr>
        <w:t>przeciwdziałania przemocy w rodzinie, budownictwa socjalnego, edukacji publicznej, ochrony zdrowia i innych, których celem jest integracja w środowisku osób i rodzin szczególnego ryzyka – w oparciu o udostępniony materiał.</w:t>
      </w:r>
    </w:p>
    <w:p w:rsidR="00BB32F8" w:rsidRPr="00DD0B5E" w:rsidRDefault="00BB32F8" w:rsidP="00BB32F8">
      <w:pPr>
        <w:pStyle w:val="NormalnyWeb"/>
        <w:jc w:val="both"/>
        <w:rPr>
          <w:rFonts w:asciiTheme="majorHAnsi" w:hAnsiTheme="majorHAnsi"/>
        </w:rPr>
      </w:pPr>
      <w:r w:rsidRPr="00DD0B5E">
        <w:rPr>
          <w:rFonts w:asciiTheme="majorHAnsi" w:hAnsiTheme="majorHAnsi"/>
        </w:rPr>
        <w:t>Strategia powinna zawierać:</w:t>
      </w:r>
    </w:p>
    <w:p w:rsidR="00BB32F8" w:rsidRPr="00DD0B5E" w:rsidRDefault="00BB32F8" w:rsidP="00BB32F8">
      <w:pPr>
        <w:pStyle w:val="NormalnyWeb"/>
        <w:numPr>
          <w:ilvl w:val="0"/>
          <w:numId w:val="8"/>
        </w:numPr>
        <w:jc w:val="both"/>
        <w:rPr>
          <w:rFonts w:asciiTheme="majorHAnsi" w:hAnsiTheme="majorHAnsi"/>
        </w:rPr>
      </w:pPr>
      <w:r w:rsidRPr="00DD0B5E">
        <w:rPr>
          <w:rFonts w:asciiTheme="majorHAnsi" w:hAnsiTheme="majorHAnsi"/>
        </w:rPr>
        <w:t>diagnozę stanu obecnego w oparciu o:</w:t>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charakterystykę  gminy</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demografię</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problemy społeczne w perspektywie gminnego ośrodka pomocy społecznej</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dziecka</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osób bezrobotnych</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uzależnień i przemoc w rodzinie</w:t>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problemy związane ze starością</w:t>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problemy związane z niepełnosprawnością</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kwestia przestępczości</w:t>
      </w:r>
      <w:r w:rsidRPr="00DD0B5E">
        <w:rPr>
          <w:rFonts w:asciiTheme="majorHAnsi" w:hAnsiTheme="majorHAnsi"/>
          <w:sz w:val="24"/>
          <w:szCs w:val="24"/>
        </w:rPr>
        <w:tab/>
      </w:r>
    </w:p>
    <w:p w:rsidR="00BB32F8" w:rsidRPr="00DD0B5E" w:rsidRDefault="00BB32F8" w:rsidP="00BB32F8">
      <w:pPr>
        <w:pStyle w:val="Bezodstpw"/>
        <w:numPr>
          <w:ilvl w:val="0"/>
          <w:numId w:val="9"/>
        </w:numPr>
        <w:rPr>
          <w:rFonts w:asciiTheme="majorHAnsi" w:hAnsiTheme="majorHAnsi"/>
          <w:sz w:val="24"/>
          <w:szCs w:val="24"/>
        </w:rPr>
      </w:pPr>
      <w:r w:rsidRPr="00DD0B5E">
        <w:rPr>
          <w:rFonts w:asciiTheme="majorHAnsi" w:hAnsiTheme="majorHAnsi"/>
          <w:sz w:val="24"/>
          <w:szCs w:val="24"/>
        </w:rPr>
        <w:t>lokalne problemy z perspektywy liderów społecznych</w:t>
      </w:r>
      <w:r w:rsidRPr="00DD0B5E">
        <w:rPr>
          <w:rFonts w:asciiTheme="majorHAnsi" w:hAnsiTheme="majorHAnsi"/>
          <w:sz w:val="24"/>
          <w:szCs w:val="24"/>
        </w:rPr>
        <w:tab/>
      </w:r>
    </w:p>
    <w:p w:rsidR="00BB32F8" w:rsidRPr="00DD0B5E" w:rsidRDefault="00BB32F8" w:rsidP="00BB32F8">
      <w:pPr>
        <w:pStyle w:val="NormalnyWeb"/>
        <w:numPr>
          <w:ilvl w:val="0"/>
          <w:numId w:val="8"/>
        </w:numPr>
        <w:jc w:val="both"/>
        <w:rPr>
          <w:rFonts w:asciiTheme="majorHAnsi" w:hAnsiTheme="majorHAnsi"/>
        </w:rPr>
      </w:pPr>
      <w:r w:rsidRPr="00DD0B5E">
        <w:rPr>
          <w:rFonts w:asciiTheme="majorHAnsi" w:hAnsiTheme="majorHAnsi"/>
        </w:rPr>
        <w:t>wskazanie celów strategicznych i operacyjnych, szczegółowych oraz konkretnych obszarów ;</w:t>
      </w:r>
    </w:p>
    <w:p w:rsidR="00BB32F8" w:rsidRPr="00BB32F8" w:rsidRDefault="00BB32F8" w:rsidP="00BB32F8">
      <w:pPr>
        <w:pStyle w:val="NormalnyWeb"/>
        <w:numPr>
          <w:ilvl w:val="0"/>
          <w:numId w:val="8"/>
        </w:numPr>
        <w:jc w:val="both"/>
        <w:rPr>
          <w:rFonts w:asciiTheme="majorHAnsi" w:hAnsiTheme="majorHAnsi"/>
        </w:rPr>
      </w:pPr>
      <w:r w:rsidRPr="00BB32F8">
        <w:rPr>
          <w:rFonts w:asciiTheme="majorHAnsi" w:hAnsiTheme="majorHAnsi"/>
        </w:rPr>
        <w:t>wskazanie metod realizacji celów;</w:t>
      </w:r>
    </w:p>
    <w:p w:rsidR="00BB32F8" w:rsidRPr="00BB32F8" w:rsidRDefault="00BB32F8" w:rsidP="00BB32F8">
      <w:pPr>
        <w:pStyle w:val="NormalnyWeb"/>
        <w:numPr>
          <w:ilvl w:val="0"/>
          <w:numId w:val="8"/>
        </w:numPr>
        <w:jc w:val="both"/>
        <w:rPr>
          <w:rFonts w:asciiTheme="majorHAnsi" w:hAnsiTheme="majorHAnsi"/>
        </w:rPr>
      </w:pPr>
      <w:r w:rsidRPr="00BB32F8">
        <w:rPr>
          <w:rFonts w:asciiTheme="majorHAnsi" w:hAnsiTheme="majorHAnsi"/>
        </w:rPr>
        <w:t>ocenę efektu końcowego (monitoring, ewaluacja).</w:t>
      </w:r>
    </w:p>
    <w:p w:rsidR="00BB32F8" w:rsidRPr="00BB32F8" w:rsidRDefault="00BB32F8" w:rsidP="00BB32F8">
      <w:pPr>
        <w:pStyle w:val="NormalnyWeb"/>
        <w:jc w:val="both"/>
        <w:rPr>
          <w:rFonts w:asciiTheme="majorHAnsi" w:hAnsiTheme="majorHAnsi"/>
        </w:rPr>
      </w:pPr>
      <w:r w:rsidRPr="00BB32F8">
        <w:rPr>
          <w:rFonts w:asciiTheme="majorHAnsi" w:hAnsiTheme="majorHAnsi"/>
        </w:rPr>
        <w:lastRenderedPageBreak/>
        <w:t>Na strategie składa się:</w:t>
      </w:r>
    </w:p>
    <w:p w:rsidR="00BB32F8" w:rsidRPr="00BB32F8" w:rsidRDefault="00BB32F8" w:rsidP="00BB32F8">
      <w:pPr>
        <w:pStyle w:val="NormalnyWeb"/>
        <w:jc w:val="both"/>
        <w:rPr>
          <w:rFonts w:asciiTheme="majorHAnsi" w:hAnsiTheme="majorHAnsi"/>
        </w:rPr>
      </w:pPr>
      <w:r w:rsidRPr="00BB32F8">
        <w:rPr>
          <w:rFonts w:asciiTheme="majorHAnsi" w:hAnsiTheme="majorHAnsi"/>
        </w:rPr>
        <w:t>- część analityczno-wprowadzająca uwzględniająca uzyskane dane, czytelne wykresy obrazujące przebieg badania, zawierająca porównanie danych uzyskanych w wyniku badań, a odbiciem identycznych zagadnień, danych z terenu kraju jako porównywalne;</w:t>
      </w:r>
    </w:p>
    <w:p w:rsidR="00DE6E02" w:rsidRDefault="00BB32F8" w:rsidP="00BB32F8">
      <w:pPr>
        <w:pStyle w:val="NormalnyWeb"/>
        <w:jc w:val="both"/>
        <w:rPr>
          <w:rFonts w:asciiTheme="majorHAnsi" w:hAnsiTheme="majorHAnsi"/>
        </w:rPr>
      </w:pPr>
      <w:r w:rsidRPr="00BB32F8">
        <w:rPr>
          <w:rFonts w:asciiTheme="majorHAnsi" w:hAnsiTheme="majorHAnsi"/>
        </w:rPr>
        <w:t>- część strategiczna – zawierająca główne problemy Gminy Wielka Wieś, wynikające z przeprowadzonych badań oraz charakterystykę wraz z celami strategicznymi i operacyjnymi a także analizę SWOT</w:t>
      </w:r>
    </w:p>
    <w:p w:rsidR="00BB32F8" w:rsidRPr="00BB32F8" w:rsidRDefault="00BB32F8" w:rsidP="00BB32F8">
      <w:pPr>
        <w:pStyle w:val="NormalnyWeb"/>
        <w:jc w:val="both"/>
        <w:rPr>
          <w:rFonts w:asciiTheme="majorHAnsi" w:hAnsiTheme="majorHAnsi"/>
        </w:rPr>
      </w:pPr>
      <w:r w:rsidRPr="00BB32F8">
        <w:rPr>
          <w:rFonts w:asciiTheme="majorHAnsi" w:hAnsiTheme="majorHAnsi"/>
        </w:rPr>
        <w:t>Publikacja Strategii Rozwiązywania Problemów Społecznych dla Gminy Wielka Wieś na lata 2021- 2026– raport w ilości 3 sztuk oraz w formie elektronicznej z możliwością wydruku na płycie CD.</w:t>
      </w:r>
    </w:p>
    <w:p w:rsidR="008305BA" w:rsidRPr="00D32A52" w:rsidRDefault="00BB32F8" w:rsidP="00BB32F8">
      <w:pPr>
        <w:pStyle w:val="NormalnyWeb"/>
        <w:spacing w:line="276" w:lineRule="auto"/>
        <w:jc w:val="both"/>
        <w:rPr>
          <w:rFonts w:asciiTheme="majorHAnsi" w:hAnsiTheme="majorHAnsi"/>
        </w:rPr>
      </w:pPr>
      <w:r w:rsidRPr="00BB32F8">
        <w:rPr>
          <w:rFonts w:asciiTheme="majorHAnsi" w:hAnsiTheme="majorHAnsi"/>
        </w:rPr>
        <w:t xml:space="preserve">Wykonawca zobowiązany jest również do zaprezentowania i omówienia opracowanej Strategii Rozwiązywania Problemów Społecznych w Gminie Wielka Wieś na lata 2021-2026”.na Sesji Rady Gminy Wielka Wieś w ostatnim kwartale 2020 r </w:t>
      </w:r>
      <w:r w:rsidR="00F015B8">
        <w:rPr>
          <w:rFonts w:asciiTheme="majorHAnsi" w:hAnsiTheme="majorHAnsi"/>
        </w:rPr>
        <w:t xml:space="preserve">bądź w </w:t>
      </w:r>
      <w:r w:rsidRPr="00BB32F8">
        <w:rPr>
          <w:rFonts w:asciiTheme="majorHAnsi" w:hAnsiTheme="majorHAnsi"/>
        </w:rPr>
        <w:t>pierwszym kwartale 2021r.</w:t>
      </w:r>
    </w:p>
    <w:p w:rsidR="005D1F19" w:rsidRDefault="005D1F19" w:rsidP="005D1F19">
      <w:pPr>
        <w:pStyle w:val="NormalnyWeb"/>
        <w:numPr>
          <w:ilvl w:val="0"/>
          <w:numId w:val="1"/>
        </w:numPr>
      </w:pPr>
      <w:r>
        <w:rPr>
          <w:rStyle w:val="Pogrubienie"/>
        </w:rPr>
        <w:t>Opis warunków udziału w postępowaniu oraz opis sposobu dokonywania oceny spełnienia tych warunków:</w:t>
      </w:r>
    </w:p>
    <w:p w:rsidR="005D1F19" w:rsidRDefault="005D1F19" w:rsidP="005D1F19">
      <w:pPr>
        <w:pStyle w:val="NormalnyWeb"/>
      </w:pPr>
      <w:r>
        <w:t>O udzielenie zamówienia mogą ubiegać się wykonawcy, którzy spełniają następujące warunki:</w:t>
      </w:r>
    </w:p>
    <w:p w:rsidR="005D1F19" w:rsidRDefault="005D1F19" w:rsidP="005D1F19">
      <w:pPr>
        <w:pStyle w:val="NormalnyWeb"/>
      </w:pPr>
      <w:r>
        <w:t>1. posiadają uprawnienia do wykonywania określonej działalności lub czynności, jeżeli ustawy nakładają obowiązek posiadania takich uprawnień;</w:t>
      </w:r>
    </w:p>
    <w:p w:rsidR="005D1F19" w:rsidRDefault="005D1F19" w:rsidP="005D1F19">
      <w:pPr>
        <w:pStyle w:val="NormalnyWeb"/>
      </w:pPr>
      <w:r>
        <w:t>2. posiadają niezbędną wiedzę i doświadczenie oraz dysponują potencjałem technicznym i osobami zdolnymi do wykonania zamówienia;</w:t>
      </w:r>
    </w:p>
    <w:p w:rsidR="005D1F19" w:rsidRDefault="005D1F19" w:rsidP="005D1F19">
      <w:pPr>
        <w:pStyle w:val="NormalnyWeb"/>
      </w:pPr>
      <w:r>
        <w:t>3. znajdują się w sytuacji ekonomicznej i finansowej zapewniającej wykonanie zamówienia;</w:t>
      </w:r>
    </w:p>
    <w:p w:rsidR="005D1F19" w:rsidRDefault="005D1F19" w:rsidP="005D1F19">
      <w:pPr>
        <w:pStyle w:val="NormalnyWeb"/>
      </w:pPr>
      <w:r>
        <w:t>Spełnienie warunków udziału w postępowaniu określonych w pkt. 1-3 zamawiający określi na podstawie analizy wymaganych dokumentów i oświadczeń wymienionych w pkt. V niniejszego rozeznania dostępnej oferty rynkowej.</w:t>
      </w:r>
    </w:p>
    <w:p w:rsidR="005D1F19" w:rsidRDefault="005D1F19" w:rsidP="00377F35">
      <w:pPr>
        <w:pStyle w:val="NormalnyWeb"/>
        <w:numPr>
          <w:ilvl w:val="0"/>
          <w:numId w:val="1"/>
        </w:numPr>
      </w:pPr>
      <w:r>
        <w:rPr>
          <w:rStyle w:val="Pogrubienie"/>
        </w:rPr>
        <w:t>Opis sposobu przygotowania oferty:</w:t>
      </w:r>
    </w:p>
    <w:p w:rsidR="005D1F19" w:rsidRDefault="005D1F19" w:rsidP="005D1F19">
      <w:pPr>
        <w:pStyle w:val="NormalnyWeb"/>
      </w:pPr>
      <w:r>
        <w:t>-  ofertę należy składać na formularzu stanowiącym Załącznik nr 1 do niniejszego zapytania drogą pocztową, za pośrednictwem poczty elektronicznej lub osobiście;</w:t>
      </w:r>
    </w:p>
    <w:p w:rsidR="005D1F19" w:rsidRDefault="005D1F19" w:rsidP="005D1F19">
      <w:pPr>
        <w:pStyle w:val="NormalnyWeb"/>
      </w:pPr>
      <w:r>
        <w:t>-  ofertę należy sporządzić w języku polskim, czytelnym pismem, w jednym egzemplarzu, podpisaną przez osobę upoważnioną do reprezentowania Wykonawcy;</w:t>
      </w:r>
    </w:p>
    <w:p w:rsidR="005D1F19" w:rsidRDefault="005D1F19" w:rsidP="005D1F19">
      <w:pPr>
        <w:pStyle w:val="NormalnyWeb"/>
      </w:pPr>
      <w:r>
        <w:t>-  oferta powinna zawierać cenę brutto za wykonanie całego zamówienia wyrażoną w PLN. Cena jest ceną zryczałtowaną i musi zawierać wszystkie koszty związane z realizacją zamówienia;</w:t>
      </w:r>
    </w:p>
    <w:p w:rsidR="005D1F19" w:rsidRDefault="005D1F19" w:rsidP="005D1F19">
      <w:pPr>
        <w:pStyle w:val="NormalnyWeb"/>
      </w:pPr>
      <w:r>
        <w:lastRenderedPageBreak/>
        <w:t> </w:t>
      </w:r>
    </w:p>
    <w:p w:rsidR="005D1F19" w:rsidRDefault="005D1F19" w:rsidP="00377F35">
      <w:pPr>
        <w:pStyle w:val="NormalnyWeb"/>
        <w:numPr>
          <w:ilvl w:val="0"/>
          <w:numId w:val="1"/>
        </w:numPr>
      </w:pPr>
      <w:r>
        <w:rPr>
          <w:rStyle w:val="Pogrubienie"/>
        </w:rPr>
        <w:t>Dokumenty które będą wymagane przez zamawiającego przed zawarciem umowy:</w:t>
      </w:r>
    </w:p>
    <w:p w:rsidR="005D1F19" w:rsidRDefault="005D1F19" w:rsidP="005D1F19">
      <w:pPr>
        <w:pStyle w:val="NormalnyWeb"/>
      </w:pPr>
      <w:r>
        <w:t>1. Oświadczenie wykonawcy, o spełnieniu warunków określonych w pkt IV.</w:t>
      </w:r>
    </w:p>
    <w:p w:rsidR="005D1F19" w:rsidRDefault="005D1F19" w:rsidP="005D1F19">
      <w:pPr>
        <w:pStyle w:val="NormalnyWeb"/>
      </w:pPr>
      <w:r>
        <w:t>2. Lista osób - specjalistów biorących udział w realizacji zamówienia, wraz z opisem ich kwalifikacji CV.</w:t>
      </w:r>
    </w:p>
    <w:p w:rsidR="005D1F19" w:rsidRDefault="005D1F19" w:rsidP="005D1F19">
      <w:pPr>
        <w:pStyle w:val="NormalnyWeb"/>
      </w:pPr>
      <w:r>
        <w:t>3. Informacja cenowa – koszt opracowania Strategii Rozwiązywania Problemów Społecznych dla Gminy Wielka Wieś, na lata 2021 – 2026 zgodnie z opisem w pkt. II rozeznania dostępnej oferty rynkowej.</w:t>
      </w:r>
    </w:p>
    <w:p w:rsidR="005D1F19" w:rsidRDefault="005D1F19" w:rsidP="005D1F19">
      <w:pPr>
        <w:pStyle w:val="NormalnyWeb"/>
      </w:pPr>
      <w:r>
        <w:t> </w:t>
      </w:r>
    </w:p>
    <w:p w:rsidR="005D1F19" w:rsidRDefault="005D1F19" w:rsidP="00377F35">
      <w:pPr>
        <w:pStyle w:val="NormalnyWeb"/>
        <w:numPr>
          <w:ilvl w:val="0"/>
          <w:numId w:val="1"/>
        </w:numPr>
      </w:pPr>
      <w:r>
        <w:rPr>
          <w:rStyle w:val="Pogrubienie"/>
        </w:rPr>
        <w:t>Opis kryteriów, którymi zamawiający będzie się kierował przy wyborze oferty:</w:t>
      </w:r>
    </w:p>
    <w:p w:rsidR="005F148F" w:rsidRDefault="005D1F19" w:rsidP="005D1F19">
      <w:pPr>
        <w:pStyle w:val="Akapitzlist"/>
        <w:numPr>
          <w:ilvl w:val="1"/>
          <w:numId w:val="1"/>
        </w:numPr>
        <w:rPr>
          <w:rFonts w:asciiTheme="majorHAnsi" w:hAnsiTheme="majorHAnsi"/>
        </w:rPr>
      </w:pPr>
      <w:r>
        <w:rPr>
          <w:rFonts w:asciiTheme="majorHAnsi" w:hAnsiTheme="majorHAnsi"/>
        </w:rPr>
        <w:t>Cena</w:t>
      </w:r>
    </w:p>
    <w:p w:rsidR="005D1F19" w:rsidRDefault="005D1F19" w:rsidP="005D1F19">
      <w:pPr>
        <w:pStyle w:val="Akapitzlist"/>
        <w:numPr>
          <w:ilvl w:val="1"/>
          <w:numId w:val="1"/>
        </w:numPr>
        <w:rPr>
          <w:rFonts w:asciiTheme="majorHAnsi" w:hAnsiTheme="majorHAnsi"/>
        </w:rPr>
      </w:pPr>
      <w:r>
        <w:rPr>
          <w:rFonts w:asciiTheme="majorHAnsi" w:hAnsiTheme="majorHAnsi"/>
        </w:rPr>
        <w:t>Doświadczenie wykonawcy</w:t>
      </w:r>
    </w:p>
    <w:p w:rsidR="00377F35" w:rsidRPr="00377F35" w:rsidRDefault="00377F35" w:rsidP="00377F35">
      <w:pPr>
        <w:pStyle w:val="Akapitzlist"/>
        <w:ind w:left="360"/>
        <w:rPr>
          <w:rFonts w:asciiTheme="majorHAnsi" w:hAnsiTheme="majorHAnsi"/>
        </w:rPr>
      </w:pPr>
    </w:p>
    <w:p w:rsidR="00377F35" w:rsidRPr="00377F35" w:rsidRDefault="00377F35" w:rsidP="00377F35">
      <w:pPr>
        <w:pStyle w:val="Akapitzlist"/>
        <w:numPr>
          <w:ilvl w:val="0"/>
          <w:numId w:val="1"/>
        </w:numPr>
        <w:rPr>
          <w:rFonts w:asciiTheme="majorHAnsi" w:hAnsiTheme="majorHAnsi"/>
        </w:rPr>
      </w:pPr>
      <w:r w:rsidRPr="00377F35">
        <w:rPr>
          <w:rFonts w:asciiTheme="majorHAnsi" w:hAnsiTheme="majorHAnsi"/>
        </w:rPr>
        <w:t>Opis kryteriów, którymi Zamawiający będzie się kierował przy wyborze oferty:</w:t>
      </w:r>
    </w:p>
    <w:p w:rsidR="00377F35" w:rsidRPr="00377F35" w:rsidRDefault="00377F35" w:rsidP="00377F35">
      <w:pPr>
        <w:jc w:val="both"/>
        <w:rPr>
          <w:rFonts w:asciiTheme="majorHAnsi" w:hAnsiTheme="majorHAnsi"/>
        </w:rPr>
      </w:pPr>
      <w:r w:rsidRPr="00AD72BF">
        <w:rPr>
          <w:rFonts w:asciiTheme="majorHAnsi" w:hAnsiTheme="majorHAnsi"/>
        </w:rPr>
        <w:t>Za najkorzystniejszą ofertę Zamawiający uzna ofertę na najniższą kwotę brutto. Jeżeli nie będzie można dokonać wyboru oferty najkorzystniejszej ze względu na to, że dwie lub więcej ofert zawierają taką samą cenę Zamawiający</w:t>
      </w:r>
      <w:r w:rsidR="00891F12" w:rsidRPr="00AD72BF">
        <w:rPr>
          <w:rFonts w:asciiTheme="majorHAnsi" w:hAnsiTheme="majorHAnsi"/>
        </w:rPr>
        <w:t xml:space="preserve"> weźmie pod uwagę doświadczenie wykonawcy oraz</w:t>
      </w:r>
      <w:r w:rsidRPr="00AD72BF">
        <w:rPr>
          <w:rFonts w:asciiTheme="majorHAnsi" w:hAnsiTheme="majorHAnsi"/>
        </w:rPr>
        <w:t xml:space="preserve"> przep</w:t>
      </w:r>
      <w:r w:rsidR="00891F12" w:rsidRPr="00AD72BF">
        <w:rPr>
          <w:rFonts w:asciiTheme="majorHAnsi" w:hAnsiTheme="majorHAnsi"/>
        </w:rPr>
        <w:t>rowadzi negocjacje z oferentami</w:t>
      </w:r>
      <w:r w:rsidRPr="00AD72BF">
        <w:rPr>
          <w:rFonts w:asciiTheme="majorHAnsi" w:hAnsiTheme="majorHAnsi"/>
        </w:rPr>
        <w:t xml:space="preserve"> Zamawiający zastrzega sobie prawo skontaktowania się jedynie z wyłonionym Wykonawcą, niezwłocznie po wyborze najkorzystniejszej oferty. Zamawiający zastrzega sobie prawo do unieważnienia postępowania ofertowego, w przypadku gdy złożone oferty przekroczą limit środków budżetowych przewidzianych przez Ośrodek na realizację tego zadania.</w:t>
      </w:r>
    </w:p>
    <w:p w:rsidR="00377F35" w:rsidRPr="00377F35" w:rsidRDefault="00377F35" w:rsidP="00377F35">
      <w:pPr>
        <w:pStyle w:val="Akapitzlist"/>
        <w:ind w:left="360"/>
        <w:rPr>
          <w:rFonts w:asciiTheme="majorHAnsi" w:hAnsiTheme="majorHAnsi"/>
        </w:rPr>
      </w:pPr>
      <w:r w:rsidRPr="00377F35">
        <w:rPr>
          <w:rFonts w:asciiTheme="majorHAnsi" w:hAnsiTheme="majorHAnsi"/>
        </w:rPr>
        <w:t xml:space="preserve"> </w:t>
      </w:r>
    </w:p>
    <w:p w:rsidR="00377F35" w:rsidRPr="009D4B46" w:rsidRDefault="00377F35" w:rsidP="0094105F">
      <w:pPr>
        <w:pStyle w:val="Akapitzlist"/>
        <w:numPr>
          <w:ilvl w:val="0"/>
          <w:numId w:val="1"/>
        </w:numPr>
        <w:jc w:val="both"/>
        <w:rPr>
          <w:rFonts w:asciiTheme="majorHAnsi" w:hAnsiTheme="majorHAnsi"/>
        </w:rPr>
      </w:pPr>
      <w:r w:rsidRPr="009D4B46">
        <w:rPr>
          <w:rFonts w:asciiTheme="majorHAnsi" w:hAnsiTheme="majorHAnsi"/>
        </w:rPr>
        <w:t xml:space="preserve">Płatność – na rzecz Wykonawcy po zaakceptowaniu i przyjęciu opracowania </w:t>
      </w:r>
      <w:r w:rsidR="009D4B46" w:rsidRPr="009D4B46">
        <w:rPr>
          <w:rFonts w:asciiTheme="majorHAnsi" w:hAnsiTheme="majorHAnsi"/>
        </w:rPr>
        <w:t>Oceny Strategii Rozwiązywania Problemów Społecznych w Gminie Wielka Wieś na lata 2016-2020, Diagnozy</w:t>
      </w:r>
      <w:r w:rsidR="009D4B46">
        <w:rPr>
          <w:rFonts w:asciiTheme="majorHAnsi" w:hAnsiTheme="majorHAnsi"/>
        </w:rPr>
        <w:t xml:space="preserve"> </w:t>
      </w:r>
      <w:r w:rsidR="009D4B46" w:rsidRPr="009D4B46">
        <w:rPr>
          <w:rFonts w:asciiTheme="majorHAnsi" w:hAnsiTheme="majorHAnsi"/>
        </w:rPr>
        <w:t>zjawiska przemocy na terenie gminy Wielka Wieś oraz</w:t>
      </w:r>
      <w:r w:rsidR="009D4B46">
        <w:rPr>
          <w:rFonts w:asciiTheme="majorHAnsi" w:hAnsiTheme="majorHAnsi"/>
        </w:rPr>
        <w:t xml:space="preserve"> </w:t>
      </w:r>
      <w:r w:rsidRPr="009D4B46">
        <w:rPr>
          <w:rFonts w:asciiTheme="majorHAnsi" w:hAnsiTheme="majorHAnsi"/>
        </w:rPr>
        <w:t>Gminnej Strategii Rozwiązywania Problemów Społecznych w Gminie Wielka Wieś na lata 2021-2026 na podstawie faktury lub rachunku na wskazany rachunek bankowy Wykonawcy, do 14 dni od daty otrzymania faktur</w:t>
      </w:r>
      <w:r w:rsidR="0094105F" w:rsidRPr="009D4B46">
        <w:rPr>
          <w:rFonts w:asciiTheme="majorHAnsi" w:hAnsiTheme="majorHAnsi"/>
        </w:rPr>
        <w:t xml:space="preserve">y lub rachunku. </w:t>
      </w:r>
    </w:p>
    <w:p w:rsidR="00377F35" w:rsidRDefault="00377F35" w:rsidP="00377F35">
      <w:pPr>
        <w:pStyle w:val="Akapitzlist"/>
        <w:ind w:left="360"/>
        <w:rPr>
          <w:rFonts w:asciiTheme="majorHAnsi" w:hAnsiTheme="majorHAnsi"/>
        </w:rPr>
      </w:pPr>
    </w:p>
    <w:p w:rsidR="000A4415" w:rsidRDefault="000A4415" w:rsidP="000A4415">
      <w:pPr>
        <w:pStyle w:val="Akapitzlist"/>
        <w:numPr>
          <w:ilvl w:val="0"/>
          <w:numId w:val="1"/>
        </w:numPr>
        <w:rPr>
          <w:rFonts w:asciiTheme="majorHAnsi" w:hAnsiTheme="majorHAnsi"/>
        </w:rPr>
      </w:pPr>
      <w:r w:rsidRPr="000A4415">
        <w:rPr>
          <w:rFonts w:asciiTheme="majorHAnsi" w:hAnsiTheme="majorHAnsi"/>
        </w:rPr>
        <w:t xml:space="preserve"> Miejsce i termin składania ofert:</w:t>
      </w:r>
    </w:p>
    <w:p w:rsidR="000A4415" w:rsidRPr="000A4415" w:rsidRDefault="000A4415" w:rsidP="000A4415">
      <w:pPr>
        <w:pStyle w:val="Akapitzlist"/>
        <w:rPr>
          <w:rFonts w:asciiTheme="majorHAnsi" w:hAnsiTheme="majorHAnsi"/>
        </w:rPr>
      </w:pPr>
    </w:p>
    <w:p w:rsidR="000A4415" w:rsidRPr="000A4415" w:rsidRDefault="000A4415" w:rsidP="00613092">
      <w:pPr>
        <w:pStyle w:val="Akapitzlist"/>
        <w:ind w:left="360"/>
        <w:jc w:val="both"/>
        <w:rPr>
          <w:rFonts w:asciiTheme="majorHAnsi" w:hAnsiTheme="majorHAnsi"/>
        </w:rPr>
      </w:pPr>
      <w:r>
        <w:rPr>
          <w:rFonts w:asciiTheme="majorHAnsi" w:hAnsiTheme="majorHAnsi"/>
        </w:rPr>
        <w:t>-</w:t>
      </w:r>
      <w:r w:rsidRPr="000A4415">
        <w:t xml:space="preserve"> </w:t>
      </w:r>
      <w:r w:rsidRPr="000A4415">
        <w:rPr>
          <w:rFonts w:asciiTheme="majorHAnsi" w:hAnsiTheme="majorHAnsi"/>
        </w:rPr>
        <w:t>Ofert</w:t>
      </w:r>
      <w:r>
        <w:rPr>
          <w:rFonts w:asciiTheme="majorHAnsi" w:hAnsiTheme="majorHAnsi"/>
        </w:rPr>
        <w:t>ę</w:t>
      </w:r>
      <w:r w:rsidRPr="000A4415">
        <w:rPr>
          <w:rFonts w:asciiTheme="majorHAnsi" w:hAnsiTheme="majorHAnsi"/>
        </w:rPr>
        <w:t xml:space="preserve"> wraz z kompletem dokumentów można przesyłać na adres:  Gminny Ośrodek Pomocy Społecznej w Szycach Plac Wspólnoty 2, 32-085  (z dopiskiem „Strategia Rozwiązywania Problemów Społecznych dla Gminy Wielka Wieś na lata 2021 – 2026”) w terminie do </w:t>
      </w:r>
      <w:r>
        <w:rPr>
          <w:rFonts w:asciiTheme="majorHAnsi" w:hAnsiTheme="majorHAnsi"/>
        </w:rPr>
        <w:t>20</w:t>
      </w:r>
      <w:r w:rsidRPr="000A4415">
        <w:rPr>
          <w:rFonts w:asciiTheme="majorHAnsi" w:hAnsiTheme="majorHAnsi"/>
        </w:rPr>
        <w:t>.03.2020 r.</w:t>
      </w:r>
      <w:r>
        <w:rPr>
          <w:rFonts w:asciiTheme="majorHAnsi" w:hAnsiTheme="majorHAnsi"/>
        </w:rPr>
        <w:t xml:space="preserve"> Ofertę można dostarczyć </w:t>
      </w:r>
      <w:r w:rsidRPr="000A4415">
        <w:rPr>
          <w:rFonts w:asciiTheme="majorHAnsi" w:hAnsiTheme="majorHAnsi"/>
        </w:rPr>
        <w:t xml:space="preserve"> za pośrednictwem poczty elektronicznej </w:t>
      </w:r>
      <w:r>
        <w:rPr>
          <w:rFonts w:asciiTheme="majorHAnsi" w:hAnsiTheme="majorHAnsi"/>
        </w:rPr>
        <w:t>(</w:t>
      </w:r>
      <w:hyperlink r:id="rId7" w:history="1">
        <w:r w:rsidRPr="009E40E8">
          <w:rPr>
            <w:rStyle w:val="Hipercze"/>
            <w:rFonts w:asciiTheme="majorHAnsi" w:hAnsiTheme="majorHAnsi"/>
          </w:rPr>
          <w:t>gops@wielka-wies.pl</w:t>
        </w:r>
      </w:hyperlink>
      <w:r>
        <w:rPr>
          <w:rFonts w:asciiTheme="majorHAnsi" w:hAnsiTheme="majorHAnsi"/>
        </w:rPr>
        <w:t xml:space="preserve">) </w:t>
      </w:r>
      <w:r w:rsidRPr="000A4415">
        <w:rPr>
          <w:rFonts w:asciiTheme="majorHAnsi" w:hAnsiTheme="majorHAnsi"/>
        </w:rPr>
        <w:t>lub osobiście;</w:t>
      </w:r>
    </w:p>
    <w:p w:rsidR="000A4415" w:rsidRPr="000A4415" w:rsidRDefault="000A4415" w:rsidP="000A4415">
      <w:pPr>
        <w:pStyle w:val="Akapitzlist"/>
        <w:ind w:left="360"/>
        <w:rPr>
          <w:rFonts w:asciiTheme="majorHAnsi" w:hAnsiTheme="majorHAnsi"/>
        </w:rPr>
      </w:pPr>
      <w:r w:rsidRPr="000A4415">
        <w:rPr>
          <w:rFonts w:asciiTheme="majorHAnsi" w:hAnsiTheme="majorHAnsi"/>
        </w:rPr>
        <w:t>-  ofertę należy sporządzić w języku polskim, czytelnym pismem, w jednym egzemplarzu, podpisaną przez osobę upoważnioną do reprezentowania Wykonawcy;</w:t>
      </w:r>
    </w:p>
    <w:p w:rsidR="000A4415" w:rsidRDefault="000A4415" w:rsidP="00613092">
      <w:pPr>
        <w:pStyle w:val="Akapitzlist"/>
        <w:ind w:left="360"/>
        <w:jc w:val="both"/>
        <w:rPr>
          <w:rFonts w:asciiTheme="majorHAnsi" w:hAnsiTheme="majorHAnsi"/>
        </w:rPr>
      </w:pPr>
      <w:r w:rsidRPr="000A4415">
        <w:rPr>
          <w:rFonts w:asciiTheme="majorHAnsi" w:hAnsiTheme="majorHAnsi"/>
        </w:rPr>
        <w:lastRenderedPageBreak/>
        <w:t>-  oferta powinna zawierać cenę brutto za wykonanie całego zamówienia wyrażoną w PLN. Cena jest ceną zryczałtowaną i musi zawierać wszystkie koszty związane z realizacją zamówienia;</w:t>
      </w:r>
    </w:p>
    <w:p w:rsidR="006149E5" w:rsidRDefault="006149E5" w:rsidP="00613092">
      <w:pPr>
        <w:pStyle w:val="Akapitzlist"/>
        <w:ind w:left="360"/>
        <w:jc w:val="both"/>
        <w:rPr>
          <w:rFonts w:asciiTheme="majorHAnsi" w:hAnsiTheme="majorHAnsi"/>
        </w:rPr>
      </w:pPr>
    </w:p>
    <w:p w:rsidR="006149E5" w:rsidRDefault="006149E5" w:rsidP="006149E5">
      <w:pPr>
        <w:pStyle w:val="NormalnyWeb"/>
        <w:jc w:val="both"/>
      </w:pPr>
      <w:r>
        <w:t>Dodatkowe informacje można uzyskać w siedzibie Gminnego  Ośrodka Pomocy Społecznej w Wielkiej Wsi  lub pod numerem telefonu: 12-419 11-01.</w:t>
      </w:r>
    </w:p>
    <w:p w:rsidR="006149E5" w:rsidRDefault="006149E5" w:rsidP="006149E5">
      <w:pPr>
        <w:pStyle w:val="NormalnyWeb"/>
        <w:jc w:val="both"/>
      </w:pPr>
      <w:r>
        <w:t>Osobą udzielającą informacji jest Pani Małgorzata Żurek – Dyrektor  Gminnego Ośrodka Pomocy Społecznej w Wielkiej Wsi.</w:t>
      </w:r>
    </w:p>
    <w:p w:rsidR="006149E5" w:rsidRDefault="006149E5" w:rsidP="006149E5">
      <w:pPr>
        <w:pStyle w:val="NormalnyWeb"/>
      </w:pPr>
      <w:r>
        <w:t> </w:t>
      </w:r>
    </w:p>
    <w:p w:rsidR="006149E5" w:rsidRDefault="006149E5" w:rsidP="006149E5">
      <w:pPr>
        <w:pStyle w:val="NormalnyWeb"/>
        <w:jc w:val="both"/>
      </w:pPr>
      <w:r>
        <w:rPr>
          <w:rStyle w:val="Pogrubienie"/>
        </w:rPr>
        <w:t>Oferty złożone po terminie nie będą brane pod uwagę i nie będą zwracane do kierującego ofertę.</w:t>
      </w:r>
    </w:p>
    <w:p w:rsidR="006149E5" w:rsidRDefault="006149E5" w:rsidP="006149E5">
      <w:pPr>
        <w:pStyle w:val="NormalnyWeb"/>
      </w:pPr>
      <w:r>
        <w:t> </w:t>
      </w:r>
    </w:p>
    <w:p w:rsidR="006149E5" w:rsidRDefault="006149E5" w:rsidP="006149E5">
      <w:pPr>
        <w:pStyle w:val="NormalnyWeb"/>
        <w:jc w:val="right"/>
      </w:pPr>
      <w:r>
        <w:rPr>
          <w:rStyle w:val="Uwydatnienie"/>
        </w:rPr>
        <w:t>Dyrektor Gminnego Ośrodka Pomocy Społecznej</w:t>
      </w:r>
    </w:p>
    <w:p w:rsidR="006149E5" w:rsidRPr="005D1F19" w:rsidRDefault="006149E5" w:rsidP="00613092">
      <w:pPr>
        <w:pStyle w:val="Akapitzlist"/>
        <w:ind w:left="360"/>
        <w:jc w:val="both"/>
        <w:rPr>
          <w:rFonts w:asciiTheme="majorHAnsi" w:hAnsiTheme="majorHAnsi"/>
        </w:rPr>
      </w:pPr>
    </w:p>
    <w:sectPr w:rsidR="006149E5" w:rsidRPr="005D1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F37"/>
    <w:multiLevelType w:val="hybridMultilevel"/>
    <w:tmpl w:val="D7546C86"/>
    <w:lvl w:ilvl="0" w:tplc="E8A000C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F2329EA"/>
    <w:multiLevelType w:val="hybridMultilevel"/>
    <w:tmpl w:val="815871F0"/>
    <w:lvl w:ilvl="0" w:tplc="04150013">
      <w:start w:val="1"/>
      <w:numFmt w:val="upperRoman"/>
      <w:lvlText w:val="%1."/>
      <w:lvlJc w:val="righ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A233CB0"/>
    <w:multiLevelType w:val="hybridMultilevel"/>
    <w:tmpl w:val="D1BEEAB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2C9A5378"/>
    <w:multiLevelType w:val="hybridMultilevel"/>
    <w:tmpl w:val="E7206B4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34D4E2E"/>
    <w:multiLevelType w:val="hybridMultilevel"/>
    <w:tmpl w:val="DFFA1F86"/>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1E81DED"/>
    <w:multiLevelType w:val="hybridMultilevel"/>
    <w:tmpl w:val="AB742A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93440D"/>
    <w:multiLevelType w:val="hybridMultilevel"/>
    <w:tmpl w:val="6F520D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5C04A9"/>
    <w:multiLevelType w:val="hybridMultilevel"/>
    <w:tmpl w:val="DF60F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F6A4F53"/>
    <w:multiLevelType w:val="hybridMultilevel"/>
    <w:tmpl w:val="EE98F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25"/>
    <w:rsid w:val="000A4415"/>
    <w:rsid w:val="00377F35"/>
    <w:rsid w:val="00412BC1"/>
    <w:rsid w:val="00474802"/>
    <w:rsid w:val="005D1F19"/>
    <w:rsid w:val="005F148F"/>
    <w:rsid w:val="00613092"/>
    <w:rsid w:val="006149E5"/>
    <w:rsid w:val="00625E88"/>
    <w:rsid w:val="0077258B"/>
    <w:rsid w:val="008305BA"/>
    <w:rsid w:val="00891F12"/>
    <w:rsid w:val="008B1025"/>
    <w:rsid w:val="0094105F"/>
    <w:rsid w:val="009D4B46"/>
    <w:rsid w:val="00A14FB7"/>
    <w:rsid w:val="00AD72BF"/>
    <w:rsid w:val="00BB32F8"/>
    <w:rsid w:val="00C907FB"/>
    <w:rsid w:val="00D32A52"/>
    <w:rsid w:val="00D32E37"/>
    <w:rsid w:val="00D86BE2"/>
    <w:rsid w:val="00DD0B5E"/>
    <w:rsid w:val="00DE6E02"/>
    <w:rsid w:val="00E278FA"/>
    <w:rsid w:val="00F015B8"/>
    <w:rsid w:val="00FA2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907FB"/>
    <w:rPr>
      <w:b/>
      <w:bCs/>
    </w:rPr>
  </w:style>
  <w:style w:type="paragraph" w:styleId="Bezodstpw">
    <w:name w:val="No Spacing"/>
    <w:qFormat/>
    <w:rsid w:val="00C907FB"/>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5F148F"/>
    <w:pPr>
      <w:ind w:left="720"/>
      <w:contextualSpacing/>
    </w:pPr>
  </w:style>
  <w:style w:type="paragraph" w:styleId="NormalnyWeb">
    <w:name w:val="Normal (Web)"/>
    <w:basedOn w:val="Normalny"/>
    <w:uiPriority w:val="99"/>
    <w:semiHidden/>
    <w:unhideWhenUsed/>
    <w:rsid w:val="00D32A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A4415"/>
    <w:rPr>
      <w:color w:val="0000FF" w:themeColor="hyperlink"/>
      <w:u w:val="single"/>
    </w:rPr>
  </w:style>
  <w:style w:type="character" w:styleId="Uwydatnienie">
    <w:name w:val="Emphasis"/>
    <w:basedOn w:val="Domylnaczcionkaakapitu"/>
    <w:uiPriority w:val="20"/>
    <w:qFormat/>
    <w:rsid w:val="006149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907FB"/>
    <w:rPr>
      <w:b/>
      <w:bCs/>
    </w:rPr>
  </w:style>
  <w:style w:type="paragraph" w:styleId="Bezodstpw">
    <w:name w:val="No Spacing"/>
    <w:qFormat/>
    <w:rsid w:val="00C907FB"/>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5F148F"/>
    <w:pPr>
      <w:ind w:left="720"/>
      <w:contextualSpacing/>
    </w:pPr>
  </w:style>
  <w:style w:type="paragraph" w:styleId="NormalnyWeb">
    <w:name w:val="Normal (Web)"/>
    <w:basedOn w:val="Normalny"/>
    <w:uiPriority w:val="99"/>
    <w:semiHidden/>
    <w:unhideWhenUsed/>
    <w:rsid w:val="00D32A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A4415"/>
    <w:rPr>
      <w:color w:val="0000FF" w:themeColor="hyperlink"/>
      <w:u w:val="single"/>
    </w:rPr>
  </w:style>
  <w:style w:type="character" w:styleId="Uwydatnienie">
    <w:name w:val="Emphasis"/>
    <w:basedOn w:val="Domylnaczcionkaakapitu"/>
    <w:uiPriority w:val="20"/>
    <w:qFormat/>
    <w:rsid w:val="00614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ps@wielka-wie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F9EA-80E6-4677-95F5-08148B78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7720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2020-03-02T08:56:00Z</dcterms:created>
  <dcterms:modified xsi:type="dcterms:W3CDTF">2020-03-02T08:56:00Z</dcterms:modified>
</cp:coreProperties>
</file>